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D4" w:rsidRDefault="00586FD4" w:rsidP="00586FD4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bookmarkStart w:id="0" w:name="_Toc49707960"/>
      <w:bookmarkStart w:id="1" w:name="_Toc89694480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Программный комплекс</w:t>
      </w:r>
    </w:p>
    <w:p w:rsidR="00586FD4" w:rsidRDefault="00586FD4" w:rsidP="00586FD4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«</w:t>
      </w:r>
      <w:r w:rsidRPr="00586FD4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Система регистрации, учета, логистики и анализа транспортных средств на территории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»</w:t>
      </w:r>
    </w:p>
    <w:p w:rsidR="00586FD4" w:rsidRDefault="00586FD4" w:rsidP="005D1B7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5D1B70" w:rsidRPr="005E7260" w:rsidRDefault="005D1B70" w:rsidP="00586FD4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5D1B7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Руководство пользователя </w:t>
      </w:r>
      <w:r w:rsidR="005E7260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>Охрана</w:t>
      </w:r>
      <w:bookmarkEnd w:id="0"/>
      <w:bookmarkEnd w:id="1"/>
    </w:p>
    <w:p w:rsidR="00677EFB" w:rsidRPr="00702B2A" w:rsidRDefault="00677EF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26960938"/>
        <w:docPartObj>
          <w:docPartGallery w:val="Table of Contents"/>
          <w:docPartUnique/>
        </w:docPartObj>
      </w:sdtPr>
      <w:sdtEndPr/>
      <w:sdtContent>
        <w:p w:rsidR="009917F2" w:rsidRDefault="009917F2" w:rsidP="00E932F3">
          <w:pPr>
            <w:pStyle w:val="a6"/>
            <w:numPr>
              <w:ilvl w:val="0"/>
              <w:numId w:val="0"/>
            </w:numPr>
            <w:ind w:left="720"/>
          </w:pPr>
          <w:r w:rsidRPr="00702B2A">
            <w:rPr>
              <w:color w:val="auto"/>
            </w:rPr>
            <w:t>Оглавление</w:t>
          </w:r>
        </w:p>
        <w:p w:rsidR="00702B2A" w:rsidRPr="00702B2A" w:rsidRDefault="00702B2A" w:rsidP="00702B2A"/>
        <w:p w:rsidR="00C50C66" w:rsidRDefault="00E135A0">
          <w:pPr>
            <w:pStyle w:val="12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1E786B">
            <w:instrText xml:space="preserve"> TOC \o "1-3" \h \z \u </w:instrText>
          </w:r>
          <w:r>
            <w:fldChar w:fldCharType="separate"/>
          </w:r>
          <w:hyperlink w:anchor="_Toc89694480" w:history="1">
            <w:r w:rsidR="00C50C66" w:rsidRPr="00F24C06">
              <w:rPr>
                <w:rStyle w:val="a7"/>
                <w:rFonts w:ascii="Arial" w:eastAsia="Times New Roman" w:hAnsi="Arial" w:cs="Arial"/>
                <w:b/>
                <w:bCs/>
                <w:noProof/>
                <w:kern w:val="36"/>
                <w:lang w:eastAsia="ru-RU"/>
              </w:rPr>
              <w:t xml:space="preserve">Руководство пользователя </w:t>
            </w:r>
            <w:r w:rsidR="00C50C66" w:rsidRPr="00F24C06">
              <w:rPr>
                <w:rStyle w:val="a7"/>
                <w:rFonts w:ascii="Arial" w:eastAsia="Times New Roman" w:hAnsi="Arial" w:cs="Arial"/>
                <w:b/>
                <w:bCs/>
                <w:i/>
                <w:noProof/>
                <w:kern w:val="36"/>
                <w:lang w:eastAsia="ru-RU"/>
              </w:rPr>
              <w:t>Охрана</w:t>
            </w:r>
            <w:r w:rsidR="00C50C66" w:rsidRPr="00F24C06">
              <w:rPr>
                <w:rStyle w:val="a7"/>
                <w:rFonts w:ascii="Arial" w:eastAsia="Times New Roman" w:hAnsi="Arial" w:cs="Arial"/>
                <w:b/>
                <w:bCs/>
                <w:noProof/>
                <w:kern w:val="36"/>
                <w:lang w:eastAsia="ru-RU"/>
              </w:rPr>
              <w:t xml:space="preserve"> по работе с системой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_Toc89694480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1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89694481" w:history="1">
            <w:r w:rsidR="00C50C66" w:rsidRPr="00F24C06">
              <w:rPr>
                <w:rStyle w:val="a7"/>
                <w:noProof/>
              </w:rPr>
              <w:t>1. Авторизация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_Toc89694481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2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89694482" w:history="1">
            <w:r w:rsidR="00C50C66" w:rsidRPr="00F24C06">
              <w:rPr>
                <w:rStyle w:val="a7"/>
                <w:noProof/>
              </w:rPr>
              <w:t>2. Окно управления въездами/выездами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_Toc89694482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3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89694483" w:history="1">
            <w:r w:rsidR="00C50C66" w:rsidRPr="00F24C06">
              <w:rPr>
                <w:rStyle w:val="a7"/>
                <w:noProof/>
              </w:rPr>
              <w:t>3. Регистрация въезда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_Toc89694483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4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89694484" w:history="1">
            <w:r w:rsidR="00C50C66" w:rsidRPr="00F24C06">
              <w:rPr>
                <w:rStyle w:val="a7"/>
                <w:noProof/>
              </w:rPr>
              <w:t>3.1 Категории ТС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_Toc89694484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4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89694485" w:history="1">
            <w:r w:rsidR="00C50C66" w:rsidRPr="00F24C06">
              <w:rPr>
                <w:rStyle w:val="a7"/>
                <w:noProof/>
              </w:rPr>
              <w:t>3.2 Фото документов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_Toc89694485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4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89694486" w:history="1">
            <w:r w:rsidR="00C50C66" w:rsidRPr="00F24C06">
              <w:rPr>
                <w:rStyle w:val="a7"/>
                <w:noProof/>
              </w:rPr>
              <w:t>3.3 Выбор Секции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_Toc89694486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5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89694487" w:history="1">
            <w:r w:rsidR="00C50C66" w:rsidRPr="00F24C06">
              <w:rPr>
                <w:rStyle w:val="a7"/>
                <w:noProof/>
              </w:rPr>
              <w:t>3.4 Номерной знак ТС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_Toc89694487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6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89694488" w:history="1">
            <w:r w:rsidR="00C50C66" w:rsidRPr="00F24C06">
              <w:rPr>
                <w:rStyle w:val="a7"/>
                <w:noProof/>
              </w:rPr>
              <w:t>3.5 Завершение регистрации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_Toc89694488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6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89694489" w:history="1">
            <w:r w:rsidR="00C50C66" w:rsidRPr="00F24C06">
              <w:rPr>
                <w:rStyle w:val="a7"/>
                <w:noProof/>
              </w:rPr>
              <w:t>4. Окно информации о ТС, регистрация выезда.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_Toc89694489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7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C50C66" w:rsidRDefault="004D7124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89694490" w:history="1">
            <w:r w:rsidR="00C50C66" w:rsidRPr="00F24C06">
              <w:rPr>
                <w:rStyle w:val="a7"/>
                <w:noProof/>
              </w:rPr>
              <w:t>5. Выход из системы</w:t>
            </w:r>
            <w:r w:rsidR="00C50C66">
              <w:rPr>
                <w:noProof/>
                <w:webHidden/>
              </w:rPr>
              <w:tab/>
            </w:r>
            <w:r w:rsidR="00C50C66">
              <w:rPr>
                <w:noProof/>
                <w:webHidden/>
              </w:rPr>
              <w:fldChar w:fldCharType="begin"/>
            </w:r>
            <w:r w:rsidR="00C50C66">
              <w:rPr>
                <w:noProof/>
                <w:webHidden/>
              </w:rPr>
              <w:instrText xml:space="preserve"> PAGEREF _Toc89694490 \h </w:instrText>
            </w:r>
            <w:r w:rsidR="00C50C66">
              <w:rPr>
                <w:noProof/>
                <w:webHidden/>
              </w:rPr>
            </w:r>
            <w:r w:rsidR="00C50C66">
              <w:rPr>
                <w:noProof/>
                <w:webHidden/>
              </w:rPr>
              <w:fldChar w:fldCharType="separate"/>
            </w:r>
            <w:r w:rsidR="00C50C66">
              <w:rPr>
                <w:noProof/>
                <w:webHidden/>
              </w:rPr>
              <w:t>8</w:t>
            </w:r>
            <w:r w:rsidR="00C50C66">
              <w:rPr>
                <w:noProof/>
                <w:webHidden/>
              </w:rPr>
              <w:fldChar w:fldCharType="end"/>
            </w:r>
          </w:hyperlink>
        </w:p>
        <w:p w:rsidR="009917F2" w:rsidRDefault="00E135A0">
          <w:r>
            <w:fldChar w:fldCharType="end"/>
          </w:r>
        </w:p>
      </w:sdtContent>
    </w:sdt>
    <w:p w:rsidR="00702B2A" w:rsidRDefault="00702B2A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2" w:name="_Toc20988673"/>
      <w:r>
        <w:rPr>
          <w:sz w:val="32"/>
          <w:szCs w:val="32"/>
        </w:rPr>
        <w:br w:type="page"/>
      </w:r>
    </w:p>
    <w:p w:rsidR="00800703" w:rsidRPr="00E932F3" w:rsidRDefault="00E932F3" w:rsidP="00E932F3">
      <w:pPr>
        <w:pStyle w:val="1"/>
        <w:numPr>
          <w:ilvl w:val="0"/>
          <w:numId w:val="0"/>
        </w:numPr>
        <w:ind w:left="426"/>
        <w:rPr>
          <w:sz w:val="32"/>
          <w:szCs w:val="32"/>
        </w:rPr>
      </w:pPr>
      <w:bookmarkStart w:id="3" w:name="_Toc89694481"/>
      <w:r w:rsidRPr="00E932F3">
        <w:rPr>
          <w:sz w:val="32"/>
          <w:szCs w:val="32"/>
        </w:rPr>
        <w:lastRenderedPageBreak/>
        <w:t>1.</w:t>
      </w:r>
      <w:r w:rsidR="00015EAB" w:rsidRPr="00E932F3">
        <w:rPr>
          <w:sz w:val="32"/>
          <w:szCs w:val="32"/>
        </w:rPr>
        <w:t xml:space="preserve"> </w:t>
      </w:r>
      <w:r w:rsidR="00800703" w:rsidRPr="00E932F3">
        <w:rPr>
          <w:sz w:val="32"/>
          <w:szCs w:val="32"/>
        </w:rPr>
        <w:t>Авторизация</w:t>
      </w:r>
      <w:bookmarkEnd w:id="2"/>
      <w:bookmarkEnd w:id="3"/>
    </w:p>
    <w:p w:rsidR="00800703" w:rsidRDefault="005E7260" w:rsidP="00800703">
      <w:r>
        <w:t>Перед входом в систему, пользователь должен пройти авторизацию.</w:t>
      </w:r>
    </w:p>
    <w:p w:rsidR="00800703" w:rsidRDefault="00800703">
      <w:r>
        <w:t xml:space="preserve">В возникшем окне необходимо ввести </w:t>
      </w:r>
      <w:r w:rsidR="005E7260">
        <w:t xml:space="preserve">Логин </w:t>
      </w:r>
      <w:r>
        <w:t>и Пароль.</w:t>
      </w:r>
      <w:r w:rsidR="005E7260">
        <w:t xml:space="preserve"> После этого, кнопка «Войти» станет активной.</w:t>
      </w:r>
    </w:p>
    <w:p w:rsidR="00800703" w:rsidRDefault="005E7260">
      <w:r>
        <w:rPr>
          <w:noProof/>
          <w:lang w:eastAsia="ru-RU"/>
        </w:rPr>
        <w:drawing>
          <wp:inline distT="0" distB="0" distL="0" distR="0">
            <wp:extent cx="6645910" cy="3711407"/>
            <wp:effectExtent l="19050" t="0" r="254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1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7F2" w:rsidRDefault="009917F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br w:type="page"/>
      </w:r>
    </w:p>
    <w:p w:rsidR="00D77A0E" w:rsidRPr="00E932F3" w:rsidRDefault="00E932F3" w:rsidP="00E932F3">
      <w:pPr>
        <w:pStyle w:val="1"/>
        <w:numPr>
          <w:ilvl w:val="0"/>
          <w:numId w:val="0"/>
        </w:numPr>
        <w:ind w:left="284"/>
        <w:rPr>
          <w:sz w:val="32"/>
          <w:szCs w:val="32"/>
        </w:rPr>
      </w:pPr>
      <w:bookmarkStart w:id="4" w:name="_Toc89694482"/>
      <w:r w:rsidRPr="00E932F3">
        <w:rPr>
          <w:sz w:val="32"/>
          <w:szCs w:val="32"/>
        </w:rPr>
        <w:lastRenderedPageBreak/>
        <w:t>2.</w:t>
      </w:r>
      <w:r w:rsidR="00015EAB" w:rsidRPr="00E932F3">
        <w:rPr>
          <w:sz w:val="32"/>
          <w:szCs w:val="32"/>
        </w:rPr>
        <w:t xml:space="preserve"> </w:t>
      </w:r>
      <w:r w:rsidR="00702B2A">
        <w:rPr>
          <w:sz w:val="32"/>
          <w:szCs w:val="32"/>
        </w:rPr>
        <w:t xml:space="preserve">Окно </w:t>
      </w:r>
      <w:r w:rsidR="004961E9">
        <w:rPr>
          <w:sz w:val="32"/>
          <w:szCs w:val="32"/>
        </w:rPr>
        <w:t>управления въездами/выездами</w:t>
      </w:r>
      <w:bookmarkEnd w:id="4"/>
    </w:p>
    <w:p w:rsidR="005D1B70" w:rsidRDefault="00015EAB">
      <w:r>
        <w:t xml:space="preserve">Перед вами окно </w:t>
      </w:r>
      <w:r w:rsidR="004961E9">
        <w:t>управления въездами и выездами транспортных средств (далее, ТС) на территории ТЦ</w:t>
      </w:r>
      <w:r>
        <w:t>. Интерфейс включает в себя следующий функционал:</w:t>
      </w:r>
    </w:p>
    <w:p w:rsidR="004961E9" w:rsidRDefault="004961E9" w:rsidP="00015EAB">
      <w:pPr>
        <w:pStyle w:val="11"/>
        <w:numPr>
          <w:ilvl w:val="0"/>
          <w:numId w:val="2"/>
        </w:numPr>
        <w:rPr>
          <w:rFonts w:asciiTheme="minorHAnsi" w:hAnsiTheme="minorHAnsi" w:cstheme="minorHAnsi"/>
        </w:rPr>
      </w:pPr>
      <w:r w:rsidRPr="004961E9">
        <w:rPr>
          <w:rFonts w:asciiTheme="minorHAnsi" w:hAnsiTheme="minorHAnsi" w:cstheme="minorHAnsi"/>
          <w:b/>
        </w:rPr>
        <w:t>Регистрация въезда</w:t>
      </w:r>
      <w:r w:rsidR="00015EAB" w:rsidRPr="004961E9">
        <w:rPr>
          <w:rFonts w:asciiTheme="minorHAnsi" w:hAnsiTheme="minorHAnsi" w:cstheme="minorHAnsi"/>
        </w:rPr>
        <w:t xml:space="preserve"> - является ссылкой на экран </w:t>
      </w:r>
      <w:r w:rsidR="00C70F3F">
        <w:rPr>
          <w:rFonts w:asciiTheme="minorHAnsi" w:hAnsiTheme="minorHAnsi" w:cstheme="minorHAnsi"/>
        </w:rPr>
        <w:t>регистрации въезда ТС</w:t>
      </w:r>
      <w:r w:rsidR="00015EAB" w:rsidRPr="004961E9">
        <w:rPr>
          <w:rFonts w:asciiTheme="minorHAnsi" w:hAnsiTheme="minorHAnsi" w:cstheme="minorHAnsi"/>
        </w:rPr>
        <w:t xml:space="preserve">. </w:t>
      </w:r>
    </w:p>
    <w:p w:rsidR="00015EAB" w:rsidRPr="004961E9" w:rsidRDefault="004961E9" w:rsidP="00015EAB">
      <w:pPr>
        <w:pStyle w:val="11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Строка текущего времени/даты </w:t>
      </w:r>
      <w:r>
        <w:rPr>
          <w:rFonts w:asciiTheme="minorHAnsi" w:hAnsiTheme="minorHAnsi" w:cstheme="minorHAnsi"/>
        </w:rPr>
        <w:t>–</w:t>
      </w:r>
      <w:r w:rsidR="00015EAB" w:rsidRPr="004961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обновление времени и даты в режиме реального времени</w:t>
      </w:r>
      <w:r w:rsidR="00015EAB" w:rsidRPr="004961E9">
        <w:rPr>
          <w:rFonts w:asciiTheme="minorHAnsi" w:hAnsiTheme="minorHAnsi" w:cstheme="minorHAnsi"/>
        </w:rPr>
        <w:t>.</w:t>
      </w:r>
    </w:p>
    <w:p w:rsidR="00015EAB" w:rsidRDefault="001F6826" w:rsidP="00015EAB">
      <w:pPr>
        <w:pStyle w:val="a5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Иконки управления</w:t>
      </w:r>
      <w:r w:rsidR="00015EAB" w:rsidRPr="009917F2">
        <w:rPr>
          <w:rFonts w:cstheme="minorHAnsi"/>
          <w:b/>
        </w:rPr>
        <w:t xml:space="preserve"> </w:t>
      </w:r>
      <w:r>
        <w:rPr>
          <w:rFonts w:cstheme="minorHAnsi"/>
          <w:b/>
        </w:rPr>
        <w:t>ТС</w:t>
      </w:r>
      <w:r w:rsidR="00015EAB" w:rsidRPr="009917F2">
        <w:rPr>
          <w:rFonts w:cstheme="minorHAnsi"/>
        </w:rPr>
        <w:t xml:space="preserve"> – </w:t>
      </w:r>
      <w:r>
        <w:rPr>
          <w:rFonts w:cstheme="minorHAnsi"/>
        </w:rPr>
        <w:t>каждая из них является ссылкой на экран с информацией о выбранном ТС и возможностью управления его выездом. Иконки промаркированы определенными цветами, о которых будет рассказано ниже, содержат номер машины, тип ТС и информацию о лимите пребывания на территории.</w:t>
      </w:r>
    </w:p>
    <w:p w:rsidR="00015EAB" w:rsidRDefault="004961E9">
      <w:r>
        <w:rPr>
          <w:noProof/>
          <w:lang w:eastAsia="ru-RU"/>
        </w:rPr>
        <w:drawing>
          <wp:inline distT="0" distB="0" distL="0" distR="0">
            <wp:extent cx="6426200" cy="4728516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098" cy="472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B2A" w:rsidRDefault="00941133">
      <w:r>
        <w:rPr>
          <w:noProof/>
          <w:lang w:eastAsia="ru-RU"/>
        </w:rPr>
        <w:drawing>
          <wp:inline distT="0" distB="0" distL="0" distR="0">
            <wp:extent cx="6311900" cy="2577812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58" cy="258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B2A" w:rsidRDefault="00702B2A" w:rsidP="00702B2A">
      <w:pPr>
        <w:pStyle w:val="1"/>
        <w:numPr>
          <w:ilvl w:val="0"/>
          <w:numId w:val="0"/>
        </w:numPr>
        <w:rPr>
          <w:sz w:val="32"/>
          <w:szCs w:val="32"/>
        </w:rPr>
      </w:pPr>
      <w:bookmarkStart w:id="5" w:name="_Toc89694483"/>
      <w:r w:rsidRPr="00702B2A">
        <w:rPr>
          <w:sz w:val="32"/>
          <w:szCs w:val="32"/>
        </w:rPr>
        <w:lastRenderedPageBreak/>
        <w:t xml:space="preserve">3. </w:t>
      </w:r>
      <w:r w:rsidR="00C70F3F">
        <w:rPr>
          <w:sz w:val="32"/>
          <w:szCs w:val="32"/>
        </w:rPr>
        <w:t>Регистрация въезда</w:t>
      </w:r>
      <w:bookmarkEnd w:id="5"/>
    </w:p>
    <w:p w:rsidR="00C70F3F" w:rsidRDefault="00C70F3F" w:rsidP="00C70F3F">
      <w:r>
        <w:t>Нажав на кнопку «Регистра</w:t>
      </w:r>
      <w:r w:rsidR="008567F2">
        <w:t>ция въезда» в предыдущем окне, вы попадаете</w:t>
      </w:r>
      <w:r>
        <w:t xml:space="preserve"> на страницу регистрации транспортного средства. Рассмотрим подробнее пункты, которые необходимо заполнить перед пропуском ТС на территорию ТЦ.</w:t>
      </w:r>
    </w:p>
    <w:p w:rsidR="00140A4D" w:rsidRDefault="00140A4D" w:rsidP="00C70F3F"/>
    <w:p w:rsidR="002827A1" w:rsidRDefault="002827A1" w:rsidP="002827A1">
      <w:pPr>
        <w:pStyle w:val="2"/>
        <w:rPr>
          <w:color w:val="auto"/>
        </w:rPr>
      </w:pPr>
      <w:bookmarkStart w:id="6" w:name="_Toc89694484"/>
      <w:r w:rsidRPr="002827A1">
        <w:rPr>
          <w:color w:val="auto"/>
        </w:rPr>
        <w:t xml:space="preserve">3.1 </w:t>
      </w:r>
      <w:r w:rsidR="00C70F3F">
        <w:rPr>
          <w:color w:val="auto"/>
        </w:rPr>
        <w:t>Категории ТС</w:t>
      </w:r>
      <w:bookmarkEnd w:id="6"/>
    </w:p>
    <w:p w:rsidR="00C70F3F" w:rsidRDefault="00C70F3F" w:rsidP="00702B2A">
      <w:r>
        <w:rPr>
          <w:noProof/>
          <w:lang w:eastAsia="ru-RU"/>
        </w:rPr>
        <w:drawing>
          <wp:inline distT="0" distB="0" distL="0" distR="0">
            <wp:extent cx="6645910" cy="1621853"/>
            <wp:effectExtent l="19050" t="0" r="254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2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4D" w:rsidRDefault="00C70F3F" w:rsidP="00702B2A">
      <w:r>
        <w:t>Здесь выбирае</w:t>
      </w:r>
      <w:r w:rsidR="008567F2">
        <w:t>тся</w:t>
      </w:r>
      <w:r>
        <w:t xml:space="preserve"> тип ТС</w:t>
      </w:r>
      <w:r w:rsidR="0077025C">
        <w:t>.</w:t>
      </w:r>
    </w:p>
    <w:p w:rsidR="0077025C" w:rsidRDefault="0077025C" w:rsidP="00702B2A"/>
    <w:p w:rsidR="002827A1" w:rsidRDefault="002827A1" w:rsidP="002827A1">
      <w:pPr>
        <w:pStyle w:val="2"/>
        <w:rPr>
          <w:color w:val="auto"/>
        </w:rPr>
      </w:pPr>
      <w:bookmarkStart w:id="7" w:name="_Toc89694485"/>
      <w:r>
        <w:rPr>
          <w:color w:val="auto"/>
        </w:rPr>
        <w:t>3.2</w:t>
      </w:r>
      <w:r w:rsidRPr="002827A1">
        <w:rPr>
          <w:color w:val="auto"/>
        </w:rPr>
        <w:t xml:space="preserve"> </w:t>
      </w:r>
      <w:r w:rsidR="00140A4D">
        <w:rPr>
          <w:color w:val="auto"/>
        </w:rPr>
        <w:t>Фото документов</w:t>
      </w:r>
      <w:bookmarkEnd w:id="7"/>
    </w:p>
    <w:p w:rsidR="002827A1" w:rsidRDefault="00140A4D" w:rsidP="00702B2A">
      <w:r>
        <w:rPr>
          <w:noProof/>
          <w:lang w:eastAsia="ru-RU"/>
        </w:rPr>
        <w:drawing>
          <wp:inline distT="0" distB="0" distL="0" distR="0">
            <wp:extent cx="6645910" cy="765556"/>
            <wp:effectExtent l="19050" t="0" r="254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4D" w:rsidRDefault="00140A4D" w:rsidP="00702B2A">
      <w:r>
        <w:t xml:space="preserve">В этом разделе </w:t>
      </w:r>
      <w:r w:rsidR="008567F2">
        <w:t>вы</w:t>
      </w:r>
      <w:r>
        <w:t xml:space="preserve"> може</w:t>
      </w:r>
      <w:r w:rsidR="008567F2">
        <w:t>те</w:t>
      </w:r>
      <w:r>
        <w:t xml:space="preserve"> либо сделать свежее фото необходимых для пропуска документов</w:t>
      </w:r>
      <w:r w:rsidR="008567F2">
        <w:t>/номера ТС</w:t>
      </w:r>
      <w:r>
        <w:t>, либо прикрепить их</w:t>
      </w:r>
      <w:r w:rsidR="008567F2">
        <w:t>, выбрав</w:t>
      </w:r>
      <w:r>
        <w:t xml:space="preserve"> из уже загруженных на устройство фотографий.</w:t>
      </w:r>
    </w:p>
    <w:p w:rsidR="00140A4D" w:rsidRDefault="00015835" w:rsidP="00702B2A">
      <w:r>
        <w:rPr>
          <w:noProof/>
          <w:lang w:eastAsia="ru-RU"/>
        </w:rPr>
        <w:drawing>
          <wp:inline distT="0" distB="0" distL="0" distR="0">
            <wp:extent cx="6645910" cy="2278386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7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35" w:rsidRDefault="00015835" w:rsidP="00702B2A">
      <w:r>
        <w:t>Вы можете загрузить/сделать несколько фото, а также удалить любое, нажав на значок «х» в правом верхнем углу превью.</w:t>
      </w:r>
    </w:p>
    <w:p w:rsidR="008567F2" w:rsidRDefault="008567F2" w:rsidP="00702B2A"/>
    <w:p w:rsidR="001373B2" w:rsidRDefault="001373B2" w:rsidP="001373B2">
      <w:pPr>
        <w:pStyle w:val="2"/>
        <w:rPr>
          <w:color w:val="auto"/>
        </w:rPr>
      </w:pPr>
      <w:bookmarkStart w:id="8" w:name="_Toc89694486"/>
      <w:r>
        <w:rPr>
          <w:color w:val="auto"/>
        </w:rPr>
        <w:lastRenderedPageBreak/>
        <w:t>3.3</w:t>
      </w:r>
      <w:r w:rsidRPr="002827A1">
        <w:rPr>
          <w:color w:val="auto"/>
        </w:rPr>
        <w:t xml:space="preserve"> Выбор </w:t>
      </w:r>
      <w:r w:rsidR="00992C09">
        <w:rPr>
          <w:color w:val="auto"/>
        </w:rPr>
        <w:t>Секции</w:t>
      </w:r>
      <w:bookmarkEnd w:id="8"/>
    </w:p>
    <w:p w:rsidR="00140A4D" w:rsidRPr="00140A4D" w:rsidRDefault="00140A4D" w:rsidP="00140A4D">
      <w:r>
        <w:rPr>
          <w:noProof/>
          <w:lang w:eastAsia="ru-RU"/>
        </w:rPr>
        <w:drawing>
          <wp:inline distT="0" distB="0" distL="0" distR="0">
            <wp:extent cx="6645910" cy="843221"/>
            <wp:effectExtent l="19050" t="0" r="254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C09" w:rsidRDefault="000E7E21" w:rsidP="00992C09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Здесь вы выбираете</w:t>
      </w:r>
      <w:r w:rsidR="00140A4D">
        <w:rPr>
          <w:rFonts w:asciiTheme="minorHAnsi" w:hAnsiTheme="minorHAnsi" w:cstheme="minorHAnsi"/>
        </w:rPr>
        <w:t xml:space="preserve"> сервисную зону, куда </w:t>
      </w:r>
      <w:r>
        <w:rPr>
          <w:rFonts w:asciiTheme="minorHAnsi" w:hAnsiTheme="minorHAnsi" w:cstheme="minorHAnsi"/>
        </w:rPr>
        <w:t xml:space="preserve">необходимо направить </w:t>
      </w:r>
      <w:r w:rsidR="00140A4D">
        <w:rPr>
          <w:rFonts w:asciiTheme="minorHAnsi" w:hAnsiTheme="minorHAnsi" w:cstheme="minorHAnsi"/>
        </w:rPr>
        <w:t>средство, в зависимости от его предназначения, а также адр</w:t>
      </w:r>
      <w:r w:rsidR="00A60505">
        <w:rPr>
          <w:rFonts w:asciiTheme="minorHAnsi" w:hAnsiTheme="minorHAnsi" w:cstheme="minorHAnsi"/>
        </w:rPr>
        <w:t>есата (при наличии данного поля)</w:t>
      </w:r>
      <w:r w:rsidR="00140A4D">
        <w:rPr>
          <w:rFonts w:asciiTheme="minorHAnsi" w:hAnsiTheme="minorHAnsi" w:cstheme="minorHAnsi"/>
        </w:rPr>
        <w:t>.</w:t>
      </w:r>
    </w:p>
    <w:p w:rsidR="00140A4D" w:rsidRPr="000E7E21" w:rsidRDefault="00140A4D" w:rsidP="00992C09">
      <w:pPr>
        <w:pStyle w:val="11"/>
        <w:rPr>
          <w:rFonts w:asciiTheme="minorHAnsi" w:hAnsiTheme="minorHAnsi" w:cstheme="minorHAnsi"/>
          <w:i/>
        </w:rPr>
      </w:pPr>
      <w:r w:rsidRPr="00140A4D">
        <w:rPr>
          <w:rFonts w:asciiTheme="minorHAnsi" w:hAnsiTheme="minorHAnsi" w:cstheme="minorHAnsi"/>
          <w:i/>
        </w:rPr>
        <w:t>Примечание. При выборе Адресата есть возможность посмотреть список существующих адресатов, а также воспользоваться всплывающей подсказкой при вводе адресата вручную</w:t>
      </w:r>
      <w:r w:rsidR="000E7E21">
        <w:rPr>
          <w:rFonts w:asciiTheme="minorHAnsi" w:hAnsiTheme="minorHAnsi" w:cstheme="minorHAnsi"/>
          <w:i/>
        </w:rPr>
        <w:t xml:space="preserve"> (п</w:t>
      </w:r>
      <w:r w:rsidR="000E7E21" w:rsidRPr="000E7E21">
        <w:rPr>
          <w:rFonts w:asciiTheme="minorHAnsi" w:hAnsiTheme="minorHAnsi" w:cstheme="minorHAnsi"/>
          <w:i/>
        </w:rPr>
        <w:t>редиктивный ввод текста</w:t>
      </w:r>
      <w:r w:rsidR="000E7E21">
        <w:rPr>
          <w:rFonts w:asciiTheme="minorHAnsi" w:hAnsiTheme="minorHAnsi" w:cstheme="minorHAnsi"/>
          <w:i/>
        </w:rPr>
        <w:t>):</w:t>
      </w:r>
    </w:p>
    <w:p w:rsidR="00140A4D" w:rsidRDefault="000E7E21" w:rsidP="00992C09">
      <w:pPr>
        <w:pStyle w:val="11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802386" cy="1955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86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E21">
        <w:rPr>
          <w:rFonts w:cstheme="minorHAnsi"/>
        </w:rPr>
        <w:t xml:space="preserve"> </w:t>
      </w:r>
      <w:r>
        <w:rPr>
          <w:rFonts w:cstheme="minorHAnsi"/>
          <w:noProof/>
        </w:rPr>
        <w:drawing>
          <wp:inline distT="0" distB="0" distL="0" distR="0">
            <wp:extent cx="3289300" cy="964421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96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21" w:rsidRDefault="000E7E21" w:rsidP="00992C09">
      <w:pPr>
        <w:pStyle w:val="11"/>
        <w:rPr>
          <w:rFonts w:asciiTheme="minorHAnsi" w:hAnsiTheme="minorHAnsi" w:cstheme="minorHAnsi"/>
        </w:rPr>
      </w:pPr>
    </w:p>
    <w:p w:rsidR="006C1DA6" w:rsidRDefault="006C1DA6" w:rsidP="00992C09">
      <w:pPr>
        <w:pStyle w:val="11"/>
        <w:rPr>
          <w:rFonts w:asciiTheme="minorHAnsi" w:hAnsiTheme="minorHAnsi" w:cstheme="minorHAnsi"/>
        </w:rPr>
      </w:pPr>
    </w:p>
    <w:p w:rsidR="00F95844" w:rsidRDefault="00140A4D" w:rsidP="00F95844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После заполнения этих окон, </w:t>
      </w:r>
      <w:r w:rsidR="00F95844" w:rsidRPr="00F95844">
        <w:rPr>
          <w:rFonts w:asciiTheme="minorHAnsi" w:hAnsiTheme="minorHAnsi" w:cstheme="minorHAnsi"/>
        </w:rPr>
        <w:t>если в данной зоне</w:t>
      </w:r>
      <w:r w:rsidR="00F95844">
        <w:rPr>
          <w:rFonts w:asciiTheme="minorHAnsi" w:hAnsiTheme="minorHAnsi" w:cstheme="minorHAnsi"/>
        </w:rPr>
        <w:t>, куда направляется ТС,</w:t>
      </w:r>
      <w:r w:rsidR="00F95844" w:rsidRPr="00F95844">
        <w:rPr>
          <w:rFonts w:asciiTheme="minorHAnsi" w:hAnsiTheme="minorHAnsi" w:cstheme="minorHAnsi"/>
        </w:rPr>
        <w:t xml:space="preserve"> есть </w:t>
      </w:r>
      <w:proofErr w:type="spellStart"/>
      <w:r w:rsidR="00F95844" w:rsidRPr="00F95844">
        <w:rPr>
          <w:rFonts w:asciiTheme="minorHAnsi" w:hAnsiTheme="minorHAnsi" w:cstheme="minorHAnsi"/>
        </w:rPr>
        <w:t>рол</w:t>
      </w:r>
      <w:r w:rsidR="00F95844">
        <w:rPr>
          <w:rFonts w:asciiTheme="minorHAnsi" w:hAnsiTheme="minorHAnsi" w:cstheme="minorHAnsi"/>
        </w:rPr>
        <w:t>л</w:t>
      </w:r>
      <w:r w:rsidR="00F95844" w:rsidRPr="00F95844">
        <w:rPr>
          <w:rFonts w:asciiTheme="minorHAnsi" w:hAnsiTheme="minorHAnsi" w:cstheme="minorHAnsi"/>
        </w:rPr>
        <w:t>еты</w:t>
      </w:r>
      <w:proofErr w:type="spellEnd"/>
      <w:r w:rsidR="00F95844" w:rsidRPr="00F95844">
        <w:rPr>
          <w:rFonts w:asciiTheme="minorHAnsi" w:hAnsiTheme="minorHAnsi" w:cstheme="minorHAnsi"/>
        </w:rPr>
        <w:t xml:space="preserve">, </w:t>
      </w:r>
      <w:r w:rsidR="00F95844">
        <w:rPr>
          <w:rFonts w:asciiTheme="minorHAnsi" w:hAnsiTheme="minorHAnsi" w:cstheme="minorHAnsi"/>
        </w:rPr>
        <w:t>появляется дополнительный подраздел.</w:t>
      </w:r>
    </w:p>
    <w:p w:rsidR="00F95844" w:rsidRPr="00F95844" w:rsidRDefault="00F95844" w:rsidP="00F95844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нем отображаются свободные </w:t>
      </w:r>
      <w:proofErr w:type="spellStart"/>
      <w:r>
        <w:rPr>
          <w:rFonts w:asciiTheme="minorHAnsi" w:hAnsiTheme="minorHAnsi" w:cstheme="minorHAnsi"/>
        </w:rPr>
        <w:t>роллеты</w:t>
      </w:r>
      <w:proofErr w:type="spellEnd"/>
      <w:r>
        <w:rPr>
          <w:rFonts w:asciiTheme="minorHAnsi" w:hAnsiTheme="minorHAnsi" w:cstheme="minorHAnsi"/>
        </w:rPr>
        <w:t xml:space="preserve">,  и необходимо </w:t>
      </w:r>
      <w:r w:rsidRPr="00F95844">
        <w:rPr>
          <w:rFonts w:asciiTheme="minorHAnsi" w:hAnsiTheme="minorHAnsi" w:cstheme="minorHAnsi"/>
        </w:rPr>
        <w:t xml:space="preserve">будет указать </w:t>
      </w:r>
      <w:r>
        <w:rPr>
          <w:rFonts w:asciiTheme="minorHAnsi" w:hAnsiTheme="minorHAnsi" w:cstheme="minorHAnsi"/>
        </w:rPr>
        <w:t xml:space="preserve">ту </w:t>
      </w:r>
      <w:proofErr w:type="spellStart"/>
      <w:r>
        <w:rPr>
          <w:rFonts w:asciiTheme="minorHAnsi" w:hAnsiTheme="minorHAnsi" w:cstheme="minorHAnsi"/>
        </w:rPr>
        <w:t>роллету</w:t>
      </w:r>
      <w:proofErr w:type="spellEnd"/>
      <w:r>
        <w:rPr>
          <w:rFonts w:asciiTheme="minorHAnsi" w:hAnsiTheme="minorHAnsi" w:cstheme="minorHAnsi"/>
        </w:rPr>
        <w:t>, к которой будет направлено ТС</w:t>
      </w:r>
      <w:r w:rsidRPr="00F95844">
        <w:rPr>
          <w:rFonts w:asciiTheme="minorHAnsi" w:hAnsiTheme="minorHAnsi" w:cstheme="minorHAnsi"/>
        </w:rPr>
        <w:t>.</w:t>
      </w:r>
    </w:p>
    <w:p w:rsidR="000D35C4" w:rsidRDefault="000D35C4" w:rsidP="00992C09">
      <w:pPr>
        <w:pStyle w:val="11"/>
        <w:rPr>
          <w:rFonts w:asciiTheme="minorHAnsi" w:hAnsiTheme="minorHAnsi" w:cstheme="minorHAnsi"/>
        </w:rPr>
      </w:pPr>
    </w:p>
    <w:p w:rsidR="00140A4D" w:rsidRDefault="00140A4D" w:rsidP="00992C09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Пример:</w:t>
      </w:r>
    </w:p>
    <w:p w:rsidR="00140A4D" w:rsidRDefault="00F95844" w:rsidP="00992C09">
      <w:pPr>
        <w:pStyle w:val="11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070600" cy="1531959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91" cy="153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4" w:rsidRDefault="00F95844" w:rsidP="00F95844">
      <w:pPr>
        <w:pStyle w:val="11"/>
        <w:rPr>
          <w:rFonts w:asciiTheme="minorHAnsi" w:hAnsiTheme="minorHAnsi" w:cstheme="minorHAnsi"/>
        </w:rPr>
      </w:pPr>
    </w:p>
    <w:p w:rsidR="00F95844" w:rsidRDefault="00F95844" w:rsidP="00F95844">
      <w:pPr>
        <w:pStyle w:val="11"/>
        <w:rPr>
          <w:rFonts w:asciiTheme="minorHAnsi" w:hAnsiTheme="minorHAnsi" w:cstheme="minorHAnsi"/>
        </w:rPr>
      </w:pPr>
    </w:p>
    <w:p w:rsidR="00F95844" w:rsidRDefault="00F95844" w:rsidP="00F95844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Е</w:t>
      </w:r>
      <w:r w:rsidRPr="00F95844">
        <w:rPr>
          <w:rFonts w:asciiTheme="minorHAnsi" w:hAnsiTheme="minorHAnsi" w:cstheme="minorHAnsi"/>
        </w:rPr>
        <w:t xml:space="preserve">сли свободных </w:t>
      </w:r>
      <w:proofErr w:type="spellStart"/>
      <w:r w:rsidRPr="00F95844">
        <w:rPr>
          <w:rFonts w:asciiTheme="minorHAnsi" w:hAnsiTheme="minorHAnsi" w:cstheme="minorHAnsi"/>
        </w:rPr>
        <w:t>ро</w:t>
      </w:r>
      <w:r>
        <w:rPr>
          <w:rFonts w:asciiTheme="minorHAnsi" w:hAnsiTheme="minorHAnsi" w:cstheme="minorHAnsi"/>
        </w:rPr>
        <w:t>л</w:t>
      </w:r>
      <w:r w:rsidRPr="00F95844">
        <w:rPr>
          <w:rFonts w:asciiTheme="minorHAnsi" w:hAnsiTheme="minorHAnsi" w:cstheme="minorHAnsi"/>
        </w:rPr>
        <w:t>лет</w:t>
      </w:r>
      <w:proofErr w:type="spellEnd"/>
      <w:r w:rsidRPr="00F95844">
        <w:rPr>
          <w:rFonts w:asciiTheme="minorHAnsi" w:hAnsiTheme="minorHAnsi" w:cstheme="minorHAnsi"/>
        </w:rPr>
        <w:t xml:space="preserve"> в зоне на данный момент нет, вы увидите соответствующее</w:t>
      </w:r>
      <w:r>
        <w:rPr>
          <w:rFonts w:asciiTheme="minorHAnsi" w:hAnsiTheme="minorHAnsi" w:cstheme="minorHAnsi"/>
        </w:rPr>
        <w:t xml:space="preserve"> сообщение:</w:t>
      </w:r>
    </w:p>
    <w:p w:rsidR="00F95844" w:rsidRDefault="00F95844" w:rsidP="00F95844">
      <w:pPr>
        <w:pStyle w:val="11"/>
        <w:rPr>
          <w:rFonts w:asciiTheme="minorHAnsi" w:hAnsiTheme="minorHAnsi" w:cstheme="minorHAnsi"/>
        </w:rPr>
      </w:pPr>
    </w:p>
    <w:p w:rsidR="00F95844" w:rsidRPr="00F95844" w:rsidRDefault="00F95844" w:rsidP="00F95844">
      <w:pPr>
        <w:pStyle w:val="11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305300" cy="539975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026" cy="5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44" w:rsidRDefault="00F95844" w:rsidP="00F95844">
      <w:pPr>
        <w:pStyle w:val="11"/>
        <w:rPr>
          <w:rFonts w:asciiTheme="minorHAnsi" w:hAnsiTheme="minorHAnsi" w:cstheme="minorHAnsi"/>
        </w:rPr>
      </w:pPr>
    </w:p>
    <w:p w:rsidR="00F95844" w:rsidRDefault="00F95844" w:rsidP="00F95844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Для того, ч</w:t>
      </w:r>
      <w:r w:rsidRPr="00F95844">
        <w:rPr>
          <w:rFonts w:asciiTheme="minorHAnsi" w:hAnsiTheme="minorHAnsi" w:cstheme="minorHAnsi"/>
        </w:rPr>
        <w:t xml:space="preserve">тобы </w:t>
      </w:r>
      <w:r>
        <w:rPr>
          <w:rFonts w:asciiTheme="minorHAnsi" w:hAnsiTheme="minorHAnsi" w:cstheme="minorHAnsi"/>
        </w:rPr>
        <w:t xml:space="preserve">хотя бы одна из </w:t>
      </w:r>
      <w:proofErr w:type="spellStart"/>
      <w:r>
        <w:rPr>
          <w:rFonts w:asciiTheme="minorHAnsi" w:hAnsiTheme="minorHAnsi" w:cstheme="minorHAnsi"/>
        </w:rPr>
        <w:t>роллет</w:t>
      </w:r>
      <w:proofErr w:type="spellEnd"/>
      <w:r>
        <w:rPr>
          <w:rFonts w:asciiTheme="minorHAnsi" w:hAnsiTheme="minorHAnsi" w:cstheme="minorHAnsi"/>
        </w:rPr>
        <w:t xml:space="preserve"> освободилась</w:t>
      </w:r>
      <w:r w:rsidRPr="00F95844">
        <w:rPr>
          <w:rFonts w:asciiTheme="minorHAnsi" w:hAnsiTheme="minorHAnsi" w:cstheme="minorHAnsi"/>
        </w:rPr>
        <w:t>, необходимо, чтобы зарегистрир</w:t>
      </w:r>
      <w:r>
        <w:rPr>
          <w:rFonts w:asciiTheme="minorHAnsi" w:hAnsiTheme="minorHAnsi" w:cstheme="minorHAnsi"/>
        </w:rPr>
        <w:t>ованные машины совершили выезд из</w:t>
      </w:r>
      <w:r w:rsidRPr="00F95844">
        <w:rPr>
          <w:rFonts w:asciiTheme="minorHAnsi" w:hAnsiTheme="minorHAnsi" w:cstheme="minorHAnsi"/>
        </w:rPr>
        <w:t xml:space="preserve"> этой зоны</w:t>
      </w:r>
      <w:r>
        <w:rPr>
          <w:rFonts w:asciiTheme="minorHAnsi" w:hAnsiTheme="minorHAnsi" w:cstheme="minorHAnsi"/>
        </w:rPr>
        <w:t>.</w:t>
      </w:r>
    </w:p>
    <w:p w:rsidR="00F95844" w:rsidRDefault="00F95844" w:rsidP="00F95844">
      <w:pPr>
        <w:pStyle w:val="2"/>
        <w:rPr>
          <w:color w:val="auto"/>
        </w:rPr>
      </w:pPr>
    </w:p>
    <w:p w:rsidR="00F75648" w:rsidRDefault="00F75648" w:rsidP="00F95844">
      <w:pPr>
        <w:pStyle w:val="2"/>
        <w:rPr>
          <w:color w:val="auto"/>
        </w:rPr>
      </w:pPr>
      <w:bookmarkStart w:id="9" w:name="_Toc89694487"/>
      <w:r>
        <w:rPr>
          <w:color w:val="auto"/>
        </w:rPr>
        <w:t>3.</w:t>
      </w:r>
      <w:r w:rsidR="00D0226F">
        <w:rPr>
          <w:color w:val="auto"/>
        </w:rPr>
        <w:t>4</w:t>
      </w:r>
      <w:r w:rsidRPr="002827A1">
        <w:rPr>
          <w:color w:val="auto"/>
        </w:rPr>
        <w:t xml:space="preserve"> </w:t>
      </w:r>
      <w:r w:rsidR="00D0226F">
        <w:rPr>
          <w:color w:val="auto"/>
        </w:rPr>
        <w:t>Номерной знак ТС</w:t>
      </w:r>
      <w:bookmarkEnd w:id="9"/>
    </w:p>
    <w:p w:rsidR="00F75648" w:rsidRDefault="00F75648" w:rsidP="00F75648">
      <w:pPr>
        <w:pStyle w:val="11"/>
      </w:pPr>
    </w:p>
    <w:p w:rsidR="00D0226F" w:rsidRDefault="00D0226F" w:rsidP="00F75648">
      <w:pPr>
        <w:pStyle w:val="11"/>
      </w:pPr>
      <w:r>
        <w:rPr>
          <w:noProof/>
        </w:rPr>
        <w:drawing>
          <wp:inline distT="0" distB="0" distL="0" distR="0">
            <wp:extent cx="6645910" cy="777949"/>
            <wp:effectExtent l="19050" t="0" r="2540" b="0"/>
            <wp:docPr id="4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26F" w:rsidRDefault="00D0226F" w:rsidP="00D0226F">
      <w:pPr>
        <w:pStyle w:val="11"/>
        <w:rPr>
          <w:rFonts w:asciiTheme="minorHAnsi" w:hAnsiTheme="minorHAnsi" w:cstheme="minorHAnsi"/>
        </w:rPr>
      </w:pPr>
    </w:p>
    <w:p w:rsidR="00D0226F" w:rsidRDefault="00D0226F" w:rsidP="00D0226F">
      <w:pPr>
        <w:pStyle w:val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Здесь </w:t>
      </w:r>
      <w:r w:rsidR="004A5AF4">
        <w:rPr>
          <w:rFonts w:asciiTheme="minorHAnsi" w:hAnsiTheme="minorHAnsi" w:cstheme="minorHAnsi"/>
        </w:rPr>
        <w:t xml:space="preserve">необходимо ввести </w:t>
      </w:r>
      <w:r>
        <w:rPr>
          <w:rFonts w:asciiTheme="minorHAnsi" w:hAnsiTheme="minorHAnsi" w:cstheme="minorHAnsi"/>
        </w:rPr>
        <w:t>номерной знак ТС</w:t>
      </w:r>
      <w:r w:rsidRPr="00F75648">
        <w:rPr>
          <w:rFonts w:asciiTheme="minorHAnsi" w:hAnsiTheme="minorHAnsi" w:cstheme="minorHAnsi"/>
        </w:rPr>
        <w:t>.</w:t>
      </w:r>
    </w:p>
    <w:p w:rsidR="00D0226F" w:rsidRDefault="00D0226F" w:rsidP="00D0226F">
      <w:pPr>
        <w:pStyle w:val="11"/>
        <w:rPr>
          <w:rFonts w:asciiTheme="minorHAnsi" w:hAnsiTheme="minorHAnsi" w:cstheme="minorHAnsi"/>
        </w:rPr>
      </w:pPr>
    </w:p>
    <w:p w:rsidR="004A5AF4" w:rsidRDefault="00D8600B" w:rsidP="001A4A77">
      <w:pPr>
        <w:pStyle w:val="11"/>
        <w:rPr>
          <w:rFonts w:asciiTheme="minorHAnsi" w:hAnsiTheme="minorHAnsi" w:cstheme="minorHAnsi"/>
          <w:i/>
        </w:rPr>
      </w:pPr>
      <w:r w:rsidRPr="00D8600B">
        <w:rPr>
          <w:rFonts w:asciiTheme="minorHAnsi" w:hAnsiTheme="minorHAnsi" w:cstheme="minorHAnsi"/>
          <w:i/>
        </w:rPr>
        <w:t xml:space="preserve">Прим. </w:t>
      </w:r>
      <w:r w:rsidR="00D0226F">
        <w:rPr>
          <w:rFonts w:asciiTheme="minorHAnsi" w:hAnsiTheme="minorHAnsi" w:cstheme="minorHAnsi"/>
          <w:i/>
        </w:rPr>
        <w:t xml:space="preserve">Русские номера вводятся по определенной схеме, программа не даст ввести неподходящие для русских номеров символы и/или их количество. </w:t>
      </w:r>
    </w:p>
    <w:p w:rsidR="001A4A77" w:rsidRDefault="00D0226F" w:rsidP="001A4A77">
      <w:pPr>
        <w:pStyle w:val="1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При регистрации иностранных номеров, форма введения произвольная:</w:t>
      </w:r>
    </w:p>
    <w:p w:rsidR="001A4A77" w:rsidRPr="001A4A77" w:rsidRDefault="00D0226F" w:rsidP="001A4A77">
      <w:pPr>
        <w:pStyle w:val="11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645910" cy="432705"/>
            <wp:effectExtent l="19050" t="0" r="2540" b="0"/>
            <wp:docPr id="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77" w:rsidRPr="001A4A77" w:rsidRDefault="001A4A77" w:rsidP="001A4A77">
      <w:pPr>
        <w:pStyle w:val="11"/>
        <w:rPr>
          <w:rFonts w:asciiTheme="minorHAnsi" w:hAnsiTheme="minorHAnsi" w:cstheme="minorHAnsi"/>
        </w:rPr>
      </w:pPr>
    </w:p>
    <w:p w:rsidR="004A5AF4" w:rsidRPr="00180D36" w:rsidRDefault="004A5AF4">
      <w:pPr>
        <w:rPr>
          <w:i/>
        </w:rPr>
      </w:pPr>
      <w:r w:rsidRPr="00180D36">
        <w:rPr>
          <w:i/>
        </w:rPr>
        <w:t>Прим. При попытке ввода номера ТС из черного списка (ЧС), возникнет сообщение, что зарегистрировать на въезд машину из черного списка нельзя. Для регистрации такого ТС необходимо будет связаться с администратором, касательно вопроса о снятии запрета на въезд с данного ТС.</w:t>
      </w:r>
    </w:p>
    <w:p w:rsidR="004A5AF4" w:rsidRDefault="004A5AF4"/>
    <w:p w:rsidR="004A5AF4" w:rsidRDefault="004A5AF4" w:rsidP="004A5AF4">
      <w:pPr>
        <w:pStyle w:val="2"/>
        <w:rPr>
          <w:color w:val="auto"/>
        </w:rPr>
      </w:pPr>
      <w:bookmarkStart w:id="10" w:name="_Toc89694488"/>
      <w:r>
        <w:rPr>
          <w:color w:val="auto"/>
        </w:rPr>
        <w:t>3.5</w:t>
      </w:r>
      <w:r w:rsidRPr="002827A1">
        <w:rPr>
          <w:color w:val="auto"/>
        </w:rPr>
        <w:t xml:space="preserve"> </w:t>
      </w:r>
      <w:r>
        <w:rPr>
          <w:color w:val="auto"/>
        </w:rPr>
        <w:t>Завершение регистрации</w:t>
      </w:r>
      <w:bookmarkEnd w:id="10"/>
    </w:p>
    <w:p w:rsidR="004A5AF4" w:rsidRDefault="004A5AF4"/>
    <w:p w:rsidR="00E23D91" w:rsidRDefault="000D35C4">
      <w:r>
        <w:t>После заполнения всех предыдущих пунктов, у нас будет возможность выбрать одну из двух команд:</w:t>
      </w:r>
    </w:p>
    <w:p w:rsidR="00E23D91" w:rsidRDefault="000D35C4" w:rsidP="00E12889">
      <w:pPr>
        <w:pStyle w:val="1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6645910" cy="419546"/>
            <wp:effectExtent l="19050" t="0" r="2540" b="0"/>
            <wp:docPr id="4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89" w:rsidRDefault="00E23D91" w:rsidP="00E23D91">
      <w:r w:rsidRPr="00E23D91">
        <w:t>Кнопка «Отменить» вернет нас на предыдущий экран. Кнопка «Заехал» регистрирует ТС на территории ТЦ и запускает отсчет лимита его пребывания.</w:t>
      </w:r>
      <w:r w:rsidR="000D35C4">
        <w:br w:type="page"/>
      </w:r>
      <w:bookmarkStart w:id="11" w:name="_Toc89694489"/>
      <w:r w:rsidR="00E12889" w:rsidRPr="00E23D91">
        <w:rPr>
          <w:rStyle w:val="10"/>
          <w:rFonts w:eastAsiaTheme="minorHAnsi"/>
          <w:sz w:val="32"/>
          <w:szCs w:val="32"/>
        </w:rPr>
        <w:lastRenderedPageBreak/>
        <w:t>4. Окно информации о ТС, регистрация выезда.</w:t>
      </w:r>
      <w:bookmarkEnd w:id="11"/>
    </w:p>
    <w:p w:rsidR="00E3493F" w:rsidRDefault="00E23D91" w:rsidP="00142DBB">
      <w:r>
        <w:t>Нажав на иконку с номером ТС на главном экране, мы попадаем в раздел информации о регистрации ТС, находящемся на территории ТЦ.</w:t>
      </w:r>
    </w:p>
    <w:p w:rsidR="00E23D91" w:rsidRDefault="00E23D91" w:rsidP="00142DBB">
      <w:r>
        <w:rPr>
          <w:noProof/>
          <w:lang w:eastAsia="ru-RU"/>
        </w:rPr>
        <w:drawing>
          <wp:inline distT="0" distB="0" distL="0" distR="0">
            <wp:extent cx="6645910" cy="2142407"/>
            <wp:effectExtent l="19050" t="0" r="2540" b="0"/>
            <wp:docPr id="4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91" w:rsidRDefault="00E23D91" w:rsidP="00142DBB">
      <w:r>
        <w:t>Информация включает в себя:</w:t>
      </w:r>
    </w:p>
    <w:p w:rsidR="00E23D91" w:rsidRDefault="00E23D91" w:rsidP="00E23D91">
      <w:pPr>
        <w:pStyle w:val="11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Тип ТС</w:t>
      </w:r>
      <w:r w:rsidRPr="004961E9">
        <w:rPr>
          <w:rFonts w:asciiTheme="minorHAnsi" w:hAnsiTheme="minorHAnsi" w:cstheme="minorHAnsi"/>
        </w:rPr>
        <w:t xml:space="preserve"> </w:t>
      </w:r>
    </w:p>
    <w:p w:rsidR="00E23D91" w:rsidRDefault="00E23D91" w:rsidP="00E23D91">
      <w:pPr>
        <w:pStyle w:val="11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Его номер</w:t>
      </w:r>
    </w:p>
    <w:p w:rsidR="00E23D91" w:rsidRPr="004961E9" w:rsidRDefault="00E23D91" w:rsidP="00E23D91">
      <w:pPr>
        <w:pStyle w:val="11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Дату и время въезда</w:t>
      </w:r>
    </w:p>
    <w:p w:rsidR="00E23D91" w:rsidRPr="00E23D91" w:rsidRDefault="00E23D91" w:rsidP="00142DBB">
      <w:pPr>
        <w:pStyle w:val="a5"/>
        <w:numPr>
          <w:ilvl w:val="0"/>
          <w:numId w:val="2"/>
        </w:numPr>
      </w:pPr>
      <w:r w:rsidRPr="00E23D91">
        <w:rPr>
          <w:rFonts w:cstheme="minorHAnsi"/>
          <w:b/>
        </w:rPr>
        <w:t>Сервисную зону, где пребывает ТС</w:t>
      </w:r>
      <w:r w:rsidRPr="00E23D91">
        <w:rPr>
          <w:rFonts w:cstheme="minorHAnsi"/>
        </w:rPr>
        <w:t xml:space="preserve"> </w:t>
      </w:r>
    </w:p>
    <w:p w:rsidR="00E23D91" w:rsidRDefault="00E23D91" w:rsidP="00142DBB">
      <w:pPr>
        <w:pStyle w:val="a5"/>
        <w:numPr>
          <w:ilvl w:val="0"/>
          <w:numId w:val="2"/>
        </w:numPr>
      </w:pPr>
      <w:r w:rsidRPr="00E23D91">
        <w:rPr>
          <w:rFonts w:cstheme="minorHAnsi"/>
          <w:b/>
        </w:rPr>
        <w:t>Адресата</w:t>
      </w:r>
    </w:p>
    <w:p w:rsidR="00E23D91" w:rsidRPr="00E23D91" w:rsidRDefault="00E23D91" w:rsidP="00142DBB">
      <w:pPr>
        <w:pStyle w:val="a5"/>
        <w:numPr>
          <w:ilvl w:val="0"/>
          <w:numId w:val="2"/>
        </w:numPr>
        <w:rPr>
          <w:b/>
        </w:rPr>
      </w:pPr>
      <w:r w:rsidRPr="00E23D91">
        <w:rPr>
          <w:b/>
        </w:rPr>
        <w:t xml:space="preserve">Номер </w:t>
      </w:r>
      <w:proofErr w:type="spellStart"/>
      <w:r w:rsidRPr="00E23D91">
        <w:rPr>
          <w:b/>
        </w:rPr>
        <w:t>роллеты</w:t>
      </w:r>
      <w:proofErr w:type="spellEnd"/>
      <w:r w:rsidRPr="00E23D91">
        <w:rPr>
          <w:b/>
        </w:rPr>
        <w:t>, где происходит погрузка/выгрузка (если это необходимо)</w:t>
      </w:r>
    </w:p>
    <w:p w:rsidR="00E23D91" w:rsidRPr="00E23D91" w:rsidRDefault="00E23D91" w:rsidP="00142DBB">
      <w:pPr>
        <w:pStyle w:val="a5"/>
        <w:numPr>
          <w:ilvl w:val="0"/>
          <w:numId w:val="2"/>
        </w:numPr>
        <w:rPr>
          <w:b/>
        </w:rPr>
      </w:pPr>
      <w:r w:rsidRPr="00E23D91">
        <w:rPr>
          <w:b/>
        </w:rPr>
        <w:t xml:space="preserve">Лимит времени, отведенный на пребывание ТС на территории ТЦ </w:t>
      </w:r>
    </w:p>
    <w:p w:rsidR="00E23D91" w:rsidRDefault="00E23D91" w:rsidP="00142DBB">
      <w:r>
        <w:t xml:space="preserve">Здесь же мы можем вернуться на главный экран </w:t>
      </w:r>
      <w:r w:rsidR="0018254D">
        <w:t>при помощи кнопки «Назад в список ТС», а также зарегистрировать выезд ТС с помощью кнопки «Выезд ТС».</w:t>
      </w:r>
    </w:p>
    <w:p w:rsidR="00E23D91" w:rsidRDefault="00E23D91" w:rsidP="00142DBB">
      <w:r>
        <w:rPr>
          <w:noProof/>
          <w:lang w:eastAsia="ru-RU"/>
        </w:rPr>
        <w:drawing>
          <wp:inline distT="0" distB="0" distL="0" distR="0">
            <wp:extent cx="6645910" cy="437083"/>
            <wp:effectExtent l="19050" t="0" r="2540" b="0"/>
            <wp:docPr id="4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91" w:rsidRDefault="00E23D91" w:rsidP="00142DBB"/>
    <w:p w:rsidR="00E23D91" w:rsidRDefault="00E23D91" w:rsidP="00142DBB"/>
    <w:p w:rsidR="006D72F0" w:rsidRDefault="006D72F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6D72F0" w:rsidRDefault="006D72F0" w:rsidP="006D72F0">
      <w:pPr>
        <w:pStyle w:val="1"/>
        <w:numPr>
          <w:ilvl w:val="0"/>
          <w:numId w:val="0"/>
        </w:numPr>
        <w:rPr>
          <w:sz w:val="32"/>
          <w:szCs w:val="32"/>
        </w:rPr>
      </w:pPr>
      <w:bookmarkStart w:id="12" w:name="_Toc89693910"/>
      <w:bookmarkStart w:id="13" w:name="_Toc89694490"/>
      <w:r>
        <w:rPr>
          <w:sz w:val="32"/>
          <w:szCs w:val="32"/>
        </w:rPr>
        <w:lastRenderedPageBreak/>
        <w:t xml:space="preserve">5. Выход из системы </w:t>
      </w:r>
      <w:bookmarkStart w:id="14" w:name="_GoBack"/>
      <w:bookmarkEnd w:id="12"/>
      <w:bookmarkEnd w:id="13"/>
      <w:bookmarkEnd w:id="14"/>
    </w:p>
    <w:p w:rsidR="006D72F0" w:rsidRDefault="006D72F0" w:rsidP="00D140EF">
      <w:pPr>
        <w:rPr>
          <w:lang w:eastAsia="ru-RU"/>
        </w:rPr>
      </w:pPr>
      <w:r>
        <w:rPr>
          <w:lang w:eastAsia="ru-RU"/>
        </w:rPr>
        <w:t xml:space="preserve">Для выхода из системы необходимо нажать на собственные данные, отображающиеся в правом верхнем углу главного экрана. </w:t>
      </w:r>
    </w:p>
    <w:p w:rsidR="006D72F0" w:rsidRDefault="00586FD4" w:rsidP="00D140EF">
      <w:pPr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26.75pt">
            <v:imagedata r:id="rId22" o:title="вапвп1"/>
          </v:shape>
        </w:pict>
      </w:r>
      <w:r w:rsidR="006D72F0" w:rsidRPr="00107523">
        <w:rPr>
          <w:lang w:eastAsia="ru-RU"/>
        </w:rPr>
        <w:t xml:space="preserve"> </w:t>
      </w:r>
    </w:p>
    <w:p w:rsidR="006D72F0" w:rsidRDefault="006D72F0" w:rsidP="00D140EF">
      <w:pPr>
        <w:rPr>
          <w:rFonts w:cstheme="minorHAnsi"/>
          <w:b/>
        </w:rPr>
      </w:pPr>
      <w:bookmarkStart w:id="15" w:name="_Toc89693911"/>
      <w:r>
        <w:rPr>
          <w:rFonts w:cstheme="minorHAnsi"/>
        </w:rPr>
        <w:t>А затем</w:t>
      </w:r>
      <w:r w:rsidRPr="00107523">
        <w:rPr>
          <w:rFonts w:cstheme="minorHAnsi"/>
        </w:rPr>
        <w:t xml:space="preserve"> нажать на возникшую кнопку</w:t>
      </w:r>
      <w:r>
        <w:rPr>
          <w:rFonts w:cstheme="minorHAnsi"/>
        </w:rPr>
        <w:t xml:space="preserve"> «Выйти». </w:t>
      </w:r>
      <w:bookmarkEnd w:id="15"/>
    </w:p>
    <w:p w:rsidR="006D72F0" w:rsidRDefault="006D72F0" w:rsidP="00D140EF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2424264" cy="1244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64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F0" w:rsidRPr="00107523" w:rsidRDefault="006D72F0" w:rsidP="00D140EF">
      <w:pPr>
        <w:rPr>
          <w:rFonts w:cstheme="minorHAnsi"/>
          <w:b/>
        </w:rPr>
      </w:pPr>
      <w:r>
        <w:rPr>
          <w:rFonts w:cstheme="minorHAnsi"/>
        </w:rPr>
        <w:t>После этого, вы будете «</w:t>
      </w:r>
      <w:proofErr w:type="spellStart"/>
      <w:r>
        <w:rPr>
          <w:rFonts w:cstheme="minorHAnsi"/>
        </w:rPr>
        <w:t>разлогинены</w:t>
      </w:r>
      <w:proofErr w:type="spellEnd"/>
      <w:r>
        <w:rPr>
          <w:rFonts w:cstheme="minorHAnsi"/>
        </w:rPr>
        <w:t>», и перед вами снова откроется начальный экран авторизации.</w:t>
      </w:r>
    </w:p>
    <w:p w:rsidR="00702B2A" w:rsidRPr="00BA473E" w:rsidRDefault="006D72F0" w:rsidP="006D72F0">
      <w:pPr>
        <w:pStyle w:val="1"/>
        <w:numPr>
          <w:ilvl w:val="0"/>
          <w:numId w:val="0"/>
        </w:numPr>
        <w:rPr>
          <w:sz w:val="32"/>
          <w:szCs w:val="32"/>
        </w:rPr>
      </w:pPr>
      <w:r>
        <w:rPr>
          <w:i/>
          <w:noProof/>
        </w:rPr>
        <w:drawing>
          <wp:inline distT="0" distB="0" distL="0" distR="0">
            <wp:extent cx="4559300" cy="2801159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77" cy="280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B2A" w:rsidRPr="00BA473E" w:rsidSect="00870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3A80"/>
    <w:multiLevelType w:val="multilevel"/>
    <w:tmpl w:val="16D4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F25"/>
    <w:multiLevelType w:val="multilevel"/>
    <w:tmpl w:val="A8B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56CC"/>
    <w:multiLevelType w:val="hybridMultilevel"/>
    <w:tmpl w:val="8E584524"/>
    <w:lvl w:ilvl="0" w:tplc="F8662066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680912"/>
    <w:multiLevelType w:val="multilevel"/>
    <w:tmpl w:val="47888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36050A"/>
    <w:multiLevelType w:val="multilevel"/>
    <w:tmpl w:val="0BA0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A64EF"/>
    <w:multiLevelType w:val="multilevel"/>
    <w:tmpl w:val="E9F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D6C18"/>
    <w:multiLevelType w:val="multilevel"/>
    <w:tmpl w:val="48B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16BEC"/>
    <w:multiLevelType w:val="multilevel"/>
    <w:tmpl w:val="34A04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492CA0"/>
    <w:multiLevelType w:val="multilevel"/>
    <w:tmpl w:val="7532A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59670C"/>
    <w:multiLevelType w:val="multilevel"/>
    <w:tmpl w:val="0EA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95EDD"/>
    <w:multiLevelType w:val="hybridMultilevel"/>
    <w:tmpl w:val="1FE88356"/>
    <w:lvl w:ilvl="0" w:tplc="C6F061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64A0"/>
    <w:multiLevelType w:val="multilevel"/>
    <w:tmpl w:val="4E4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51536"/>
    <w:multiLevelType w:val="multilevel"/>
    <w:tmpl w:val="FC4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70"/>
    <w:rsid w:val="00001939"/>
    <w:rsid w:val="00015835"/>
    <w:rsid w:val="00015EAB"/>
    <w:rsid w:val="000171DB"/>
    <w:rsid w:val="00055B6F"/>
    <w:rsid w:val="00061E35"/>
    <w:rsid w:val="0007678F"/>
    <w:rsid w:val="000B3F9E"/>
    <w:rsid w:val="000D35C4"/>
    <w:rsid w:val="000E7E21"/>
    <w:rsid w:val="001373B2"/>
    <w:rsid w:val="00140A4D"/>
    <w:rsid w:val="00142DBB"/>
    <w:rsid w:val="00180D36"/>
    <w:rsid w:val="0018254D"/>
    <w:rsid w:val="001A4A77"/>
    <w:rsid w:val="001E786B"/>
    <w:rsid w:val="001F6826"/>
    <w:rsid w:val="0021344E"/>
    <w:rsid w:val="00271897"/>
    <w:rsid w:val="002827A1"/>
    <w:rsid w:val="002E0C46"/>
    <w:rsid w:val="00317CF4"/>
    <w:rsid w:val="003551BA"/>
    <w:rsid w:val="004961E9"/>
    <w:rsid w:val="004A5A1C"/>
    <w:rsid w:val="004A5AF4"/>
    <w:rsid w:val="004D7124"/>
    <w:rsid w:val="004E08CD"/>
    <w:rsid w:val="005834A2"/>
    <w:rsid w:val="00586FD4"/>
    <w:rsid w:val="005A76BE"/>
    <w:rsid w:val="005D1B70"/>
    <w:rsid w:val="005E7260"/>
    <w:rsid w:val="00654CAA"/>
    <w:rsid w:val="00677EFB"/>
    <w:rsid w:val="006C1DA6"/>
    <w:rsid w:val="006D72F0"/>
    <w:rsid w:val="00702B2A"/>
    <w:rsid w:val="00750487"/>
    <w:rsid w:val="00754A06"/>
    <w:rsid w:val="0077025C"/>
    <w:rsid w:val="00800703"/>
    <w:rsid w:val="00811390"/>
    <w:rsid w:val="008567F2"/>
    <w:rsid w:val="008706A9"/>
    <w:rsid w:val="00870D8A"/>
    <w:rsid w:val="008C2EE6"/>
    <w:rsid w:val="00935D8B"/>
    <w:rsid w:val="00941133"/>
    <w:rsid w:val="00957342"/>
    <w:rsid w:val="009610B3"/>
    <w:rsid w:val="009917F2"/>
    <w:rsid w:val="00992C09"/>
    <w:rsid w:val="009B125F"/>
    <w:rsid w:val="00A21732"/>
    <w:rsid w:val="00A46366"/>
    <w:rsid w:val="00A60505"/>
    <w:rsid w:val="00AF7D60"/>
    <w:rsid w:val="00B1096F"/>
    <w:rsid w:val="00B25E9F"/>
    <w:rsid w:val="00B77D38"/>
    <w:rsid w:val="00BA473E"/>
    <w:rsid w:val="00BB60E7"/>
    <w:rsid w:val="00C50C66"/>
    <w:rsid w:val="00C70F3F"/>
    <w:rsid w:val="00D0226F"/>
    <w:rsid w:val="00D140EF"/>
    <w:rsid w:val="00D54D8C"/>
    <w:rsid w:val="00D77A0E"/>
    <w:rsid w:val="00D83CD4"/>
    <w:rsid w:val="00D8600B"/>
    <w:rsid w:val="00E05378"/>
    <w:rsid w:val="00E12889"/>
    <w:rsid w:val="00E135A0"/>
    <w:rsid w:val="00E23D91"/>
    <w:rsid w:val="00E3493F"/>
    <w:rsid w:val="00E55160"/>
    <w:rsid w:val="00E640F9"/>
    <w:rsid w:val="00E909D6"/>
    <w:rsid w:val="00E932F3"/>
    <w:rsid w:val="00F24882"/>
    <w:rsid w:val="00F75648"/>
    <w:rsid w:val="00F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FBC8"/>
  <w15:docId w15:val="{0F2F82A2-7346-491A-AC61-5F05702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EFB"/>
  </w:style>
  <w:style w:type="paragraph" w:styleId="1">
    <w:name w:val="heading 1"/>
    <w:basedOn w:val="a"/>
    <w:link w:val="10"/>
    <w:uiPriority w:val="9"/>
    <w:qFormat/>
    <w:rsid w:val="00E932F3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2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6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0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15EAB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015EAB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9917F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E932F3"/>
    <w:pPr>
      <w:tabs>
        <w:tab w:val="right" w:leader="dot" w:pos="9345"/>
      </w:tabs>
      <w:spacing w:after="100"/>
    </w:pPr>
  </w:style>
  <w:style w:type="character" w:styleId="a7">
    <w:name w:val="Hyperlink"/>
    <w:basedOn w:val="a0"/>
    <w:uiPriority w:val="99"/>
    <w:unhideWhenUsed/>
    <w:rsid w:val="009917F2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2827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827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2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827A1"/>
    <w:pPr>
      <w:spacing w:after="100"/>
      <w:ind w:left="220"/>
    </w:pPr>
  </w:style>
  <w:style w:type="paragraph" w:styleId="aa">
    <w:name w:val="Normal (Web)"/>
    <w:basedOn w:val="a"/>
    <w:uiPriority w:val="99"/>
    <w:semiHidden/>
    <w:unhideWhenUsed/>
    <w:rsid w:val="00D8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6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1CD3-E1E4-43F6-9143-44FC83EB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8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Soul</cp:lastModifiedBy>
  <cp:revision>47</cp:revision>
  <dcterms:created xsi:type="dcterms:W3CDTF">2020-08-30T13:21:00Z</dcterms:created>
  <dcterms:modified xsi:type="dcterms:W3CDTF">2021-12-08T06:31:00Z</dcterms:modified>
</cp:coreProperties>
</file>